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12" w:rsidRDefault="00734D12" w:rsidP="00A867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7C7" w:rsidRDefault="00B857C7" w:rsidP="00B857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D12" w:rsidRPr="00B857C7" w:rsidRDefault="005239BE" w:rsidP="005239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принятия наследства</w:t>
      </w:r>
    </w:p>
    <w:p w:rsidR="00734D12" w:rsidRPr="00B857C7" w:rsidRDefault="00734D12" w:rsidP="005239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D12" w:rsidRPr="00B857C7" w:rsidRDefault="00734D12" w:rsidP="00B857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C7">
        <w:rPr>
          <w:rFonts w:ascii="Times New Roman" w:eastAsia="Calibri" w:hAnsi="Times New Roman" w:cs="Times New Roman"/>
          <w:sz w:val="28"/>
          <w:szCs w:val="28"/>
        </w:rPr>
        <w:t>Согласно ст. 1154 Гражданского кодекса Российской Федерации (далее - ГК РФ) Наследство может быть принято в течение шести месяцев со дня открытия наследства.</w:t>
      </w:r>
    </w:p>
    <w:p w:rsidR="00734D12" w:rsidRPr="00B857C7" w:rsidRDefault="00734D12" w:rsidP="00B857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C7">
        <w:rPr>
          <w:rFonts w:ascii="Times New Roman" w:eastAsia="Calibri" w:hAnsi="Times New Roman" w:cs="Times New Roman"/>
          <w:sz w:val="28"/>
          <w:szCs w:val="28"/>
        </w:rPr>
        <w:t>Согласно п. 2 вышеуказанной статьи, если право наследования возникает для других лиц вследствие отказа наследника от наследства или отстранения наследника по основаниям, установленным </w:t>
      </w:r>
      <w:hyperlink r:id="rId4" w:anchor="dst100031" w:tgtFrame="_blank" w:history="1">
        <w:r w:rsidRPr="00B857C7">
          <w:rPr>
            <w:rFonts w:ascii="Times New Roman" w:eastAsia="Calibri" w:hAnsi="Times New Roman" w:cs="Times New Roman"/>
            <w:sz w:val="28"/>
            <w:szCs w:val="28"/>
          </w:rPr>
          <w:t>статьей 1117</w:t>
        </w:r>
      </w:hyperlink>
      <w:r w:rsidRPr="00B857C7">
        <w:rPr>
          <w:rFonts w:ascii="Times New Roman" w:eastAsia="Calibri" w:hAnsi="Times New Roman" w:cs="Times New Roman"/>
          <w:sz w:val="28"/>
          <w:szCs w:val="28"/>
        </w:rPr>
        <w:t> 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507BF1" w:rsidRDefault="00507BF1">
      <w:pPr>
        <w:rPr>
          <w:rFonts w:ascii="Times New Roman" w:hAnsi="Times New Roman" w:cs="Times New Roman"/>
          <w:sz w:val="28"/>
        </w:rPr>
      </w:pPr>
    </w:p>
    <w:p w:rsidR="005239BE" w:rsidRPr="00B857C7" w:rsidRDefault="005239BE" w:rsidP="00523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П</w:t>
      </w:r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омощник прокурора </w:t>
      </w:r>
      <w:proofErr w:type="spellStart"/>
      <w:r w:rsidRPr="00B857C7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8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И.С. </w:t>
      </w:r>
      <w:r w:rsidRPr="00B857C7">
        <w:rPr>
          <w:rFonts w:ascii="Times New Roman" w:eastAsia="Calibri" w:hAnsi="Times New Roman" w:cs="Times New Roman"/>
          <w:sz w:val="28"/>
          <w:szCs w:val="28"/>
        </w:rPr>
        <w:t>Иванюк </w:t>
      </w:r>
    </w:p>
    <w:p w:rsidR="005239BE" w:rsidRDefault="005239BE">
      <w:pPr>
        <w:rPr>
          <w:rFonts w:ascii="Times New Roman" w:hAnsi="Times New Roman" w:cs="Times New Roman"/>
          <w:sz w:val="28"/>
        </w:rPr>
      </w:pPr>
    </w:p>
    <w:p w:rsidR="005239BE" w:rsidRPr="00507BF1" w:rsidRDefault="005239BE">
      <w:pPr>
        <w:rPr>
          <w:rFonts w:ascii="Times New Roman" w:hAnsi="Times New Roman" w:cs="Times New Roman"/>
          <w:sz w:val="28"/>
        </w:rPr>
      </w:pPr>
    </w:p>
    <w:sectPr w:rsidR="005239BE" w:rsidRPr="00507BF1" w:rsidSect="00507B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E5309"/>
    <w:rsid w:val="00094DBB"/>
    <w:rsid w:val="003E5309"/>
    <w:rsid w:val="00507BF1"/>
    <w:rsid w:val="005239BE"/>
    <w:rsid w:val="00535296"/>
    <w:rsid w:val="00593EC7"/>
    <w:rsid w:val="006402F2"/>
    <w:rsid w:val="00704E22"/>
    <w:rsid w:val="00734D12"/>
    <w:rsid w:val="00785EE3"/>
    <w:rsid w:val="008172E6"/>
    <w:rsid w:val="008C394F"/>
    <w:rsid w:val="009917DA"/>
    <w:rsid w:val="009959C3"/>
    <w:rsid w:val="00A22D66"/>
    <w:rsid w:val="00A4269A"/>
    <w:rsid w:val="00A8277F"/>
    <w:rsid w:val="00A8677A"/>
    <w:rsid w:val="00B857C7"/>
    <w:rsid w:val="00C70F91"/>
    <w:rsid w:val="00DE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91"/>
    <w:rPr>
      <w:rFonts w:ascii="Segoe UI" w:hAnsi="Segoe UI" w:cs="Segoe UI"/>
      <w:sz w:val="18"/>
      <w:szCs w:val="18"/>
    </w:rPr>
  </w:style>
  <w:style w:type="paragraph" w:customStyle="1" w:styleId="2003c9fbcc5ba826aee4a9f8b8244e64p1">
    <w:name w:val="2003c9fbcc5ba826aee4a9f8b8244e64p1"/>
    <w:basedOn w:val="a"/>
    <w:rsid w:val="007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734D12"/>
  </w:style>
  <w:style w:type="character" w:customStyle="1" w:styleId="c967ce215a4776f57ed5c23730e83f3bapple-converted-space">
    <w:name w:val="c967ce215a4776f57ed5c23730e83f3bapple-converted-space"/>
    <w:basedOn w:val="a0"/>
    <w:rsid w:val="00734D12"/>
  </w:style>
  <w:style w:type="paragraph" w:customStyle="1" w:styleId="c91833e8a1e5ad2b6bb8394a977d10dp2">
    <w:name w:val="c91833e8a1e5ad2b6bb8394a977d10dp2"/>
    <w:basedOn w:val="a"/>
    <w:rsid w:val="007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4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0450/29605b928e5bbaa206d31a3ffa827b67288f54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Игнатий Степанович</dc:creator>
  <cp:keywords/>
  <dc:description/>
  <cp:lastModifiedBy>Admin</cp:lastModifiedBy>
  <cp:revision>2</cp:revision>
  <cp:lastPrinted>2020-11-08T13:45:00Z</cp:lastPrinted>
  <dcterms:created xsi:type="dcterms:W3CDTF">2021-04-29T17:33:00Z</dcterms:created>
  <dcterms:modified xsi:type="dcterms:W3CDTF">2021-04-29T17:33:00Z</dcterms:modified>
</cp:coreProperties>
</file>